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9042" w14:textId="5966D619" w:rsidR="0037361A" w:rsidRDefault="00E93B0F" w:rsidP="00056405">
      <w:pPr>
        <w:spacing w:line="240" w:lineRule="exact"/>
        <w:rPr>
          <w:rFonts w:asciiTheme="majorBidi" w:hAnsiTheme="majorBidi" w:cstheme="majorBidi"/>
        </w:rPr>
      </w:pPr>
      <w:r w:rsidRPr="0037361A">
        <w:rPr>
          <w:rFonts w:asciiTheme="majorBidi" w:hAnsiTheme="majorBidi" w:cstheme="majorBidi"/>
        </w:rPr>
        <w:t xml:space="preserve">The Los Angeles County Society of the AIA invites applications from </w:t>
      </w:r>
      <w:r w:rsidRPr="0037361A">
        <w:rPr>
          <w:rFonts w:asciiTheme="majorBidi" w:hAnsiTheme="majorBidi" w:cstheme="majorBidi"/>
          <w:i/>
        </w:rPr>
        <w:t>current local student members</w:t>
      </w:r>
      <w:r w:rsidRPr="0037361A">
        <w:rPr>
          <w:rFonts w:asciiTheme="majorBidi" w:hAnsiTheme="majorBidi" w:cstheme="majorBidi"/>
        </w:rPr>
        <w:t xml:space="preserve"> for 2 scholarships for</w:t>
      </w:r>
      <w:r w:rsidR="00263FE4" w:rsidRPr="0037361A">
        <w:rPr>
          <w:rFonts w:asciiTheme="majorBidi" w:hAnsiTheme="majorBidi" w:cstheme="majorBidi"/>
        </w:rPr>
        <w:t xml:space="preserve"> </w:t>
      </w:r>
      <w:r w:rsidR="00283942" w:rsidRPr="0037361A">
        <w:rPr>
          <w:rFonts w:asciiTheme="majorBidi" w:hAnsiTheme="majorBidi" w:cstheme="majorBidi"/>
        </w:rPr>
        <w:t xml:space="preserve">between </w:t>
      </w:r>
      <w:r w:rsidRPr="0037361A">
        <w:rPr>
          <w:rFonts w:asciiTheme="majorBidi" w:hAnsiTheme="majorBidi" w:cstheme="majorBidi"/>
          <w:b/>
          <w:bCs/>
        </w:rPr>
        <w:t>$1,</w:t>
      </w:r>
      <w:r w:rsidR="000B0B2A" w:rsidRPr="0037361A">
        <w:rPr>
          <w:rFonts w:asciiTheme="majorBidi" w:hAnsiTheme="majorBidi" w:cstheme="majorBidi"/>
          <w:b/>
          <w:bCs/>
        </w:rPr>
        <w:t>5</w:t>
      </w:r>
      <w:r w:rsidRPr="0037361A">
        <w:rPr>
          <w:rFonts w:asciiTheme="majorBidi" w:hAnsiTheme="majorBidi" w:cstheme="majorBidi"/>
          <w:b/>
          <w:bCs/>
        </w:rPr>
        <w:t>00</w:t>
      </w:r>
      <w:r w:rsidR="000B0B2A" w:rsidRPr="0037361A">
        <w:rPr>
          <w:rFonts w:asciiTheme="majorBidi" w:hAnsiTheme="majorBidi" w:cstheme="majorBidi"/>
          <w:b/>
          <w:bCs/>
        </w:rPr>
        <w:t>–$2,000</w:t>
      </w:r>
      <w:r w:rsidRPr="0037361A">
        <w:rPr>
          <w:rFonts w:asciiTheme="majorBidi" w:hAnsiTheme="majorBidi" w:cstheme="majorBidi"/>
          <w:b/>
          <w:bCs/>
        </w:rPr>
        <w:t xml:space="preserve"> each</w:t>
      </w:r>
      <w:r w:rsidR="00667480" w:rsidRPr="0037361A">
        <w:rPr>
          <w:rFonts w:asciiTheme="majorBidi" w:hAnsiTheme="majorBidi" w:cstheme="majorBidi"/>
          <w:b/>
          <w:bCs/>
        </w:rPr>
        <w:t xml:space="preserve"> </w:t>
      </w:r>
      <w:r w:rsidR="00667480" w:rsidRPr="0037361A">
        <w:rPr>
          <w:rFonts w:asciiTheme="majorBidi" w:hAnsiTheme="majorBidi" w:cstheme="majorBidi"/>
        </w:rPr>
        <w:t>for fieldwork in 202</w:t>
      </w:r>
      <w:r w:rsidR="00871091">
        <w:rPr>
          <w:rFonts w:asciiTheme="majorBidi" w:hAnsiTheme="majorBidi" w:cstheme="majorBidi"/>
        </w:rPr>
        <w:t>5</w:t>
      </w:r>
      <w:r w:rsidRPr="0037361A">
        <w:rPr>
          <w:rFonts w:asciiTheme="majorBidi" w:hAnsiTheme="majorBidi" w:cstheme="majorBidi"/>
        </w:rPr>
        <w:t>. These scholarships are</w:t>
      </w:r>
      <w:r w:rsidR="00263FE4" w:rsidRPr="0037361A">
        <w:rPr>
          <w:rFonts w:asciiTheme="majorBidi" w:hAnsiTheme="majorBidi" w:cstheme="majorBidi"/>
        </w:rPr>
        <w:t xml:space="preserve"> intended</w:t>
      </w:r>
      <w:r w:rsidRPr="0037361A">
        <w:rPr>
          <w:rFonts w:asciiTheme="majorBidi" w:hAnsiTheme="majorBidi" w:cstheme="majorBidi"/>
        </w:rPr>
        <w:t xml:space="preserve"> to assist </w:t>
      </w:r>
      <w:r w:rsidRPr="0037361A">
        <w:rPr>
          <w:rFonts w:asciiTheme="majorBidi" w:hAnsiTheme="majorBidi" w:cstheme="majorBidi"/>
          <w:i/>
        </w:rPr>
        <w:t>undergraduates</w:t>
      </w:r>
      <w:r w:rsidRPr="0037361A">
        <w:rPr>
          <w:rFonts w:asciiTheme="majorBidi" w:hAnsiTheme="majorBidi" w:cstheme="majorBidi"/>
        </w:rPr>
        <w:t xml:space="preserve"> gain their first </w:t>
      </w:r>
      <w:r w:rsidR="00056405" w:rsidRPr="0037361A">
        <w:rPr>
          <w:rFonts w:asciiTheme="majorBidi" w:hAnsiTheme="majorBidi" w:cstheme="majorBidi"/>
        </w:rPr>
        <w:t xml:space="preserve">archaeological </w:t>
      </w:r>
      <w:r w:rsidRPr="0037361A">
        <w:rPr>
          <w:rFonts w:asciiTheme="majorBidi" w:hAnsiTheme="majorBidi" w:cstheme="majorBidi"/>
        </w:rPr>
        <w:t>field experience to explore professional training and career</w:t>
      </w:r>
      <w:r w:rsidR="00056405" w:rsidRPr="0037361A">
        <w:rPr>
          <w:rFonts w:asciiTheme="majorBidi" w:hAnsiTheme="majorBidi" w:cstheme="majorBidi"/>
        </w:rPr>
        <w:t>s</w:t>
      </w:r>
      <w:r w:rsidRPr="0037361A">
        <w:rPr>
          <w:rFonts w:asciiTheme="majorBidi" w:hAnsiTheme="majorBidi" w:cstheme="majorBidi"/>
        </w:rPr>
        <w:t xml:space="preserve"> in an archaeology-related field, and to encourage student membership in the AIA (</w:t>
      </w:r>
      <w:hyperlink r:id="rId7" w:history="1">
        <w:r w:rsidR="00056405" w:rsidRPr="0037361A">
          <w:rPr>
            <w:rStyle w:val="Hyperlink"/>
            <w:rFonts w:asciiTheme="majorBidi" w:hAnsiTheme="majorBidi" w:cstheme="majorBidi"/>
          </w:rPr>
          <w:t xml:space="preserve">only </w:t>
        </w:r>
        <w:r w:rsidRPr="0037361A">
          <w:rPr>
            <w:rStyle w:val="Hyperlink"/>
            <w:rFonts w:asciiTheme="majorBidi" w:hAnsiTheme="majorBidi" w:cstheme="majorBidi"/>
          </w:rPr>
          <w:t>$</w:t>
        </w:r>
        <w:r w:rsidR="00056405" w:rsidRPr="0037361A">
          <w:rPr>
            <w:rStyle w:val="Hyperlink"/>
            <w:rFonts w:asciiTheme="majorBidi" w:hAnsiTheme="majorBidi" w:cstheme="majorBidi"/>
          </w:rPr>
          <w:t>25</w:t>
        </w:r>
      </w:hyperlink>
      <w:r w:rsidRPr="0037361A">
        <w:rPr>
          <w:rFonts w:asciiTheme="majorBidi" w:hAnsiTheme="majorBidi" w:cstheme="majorBidi"/>
        </w:rPr>
        <w:t xml:space="preserve">). </w:t>
      </w:r>
    </w:p>
    <w:p w14:paraId="47FF7D22" w14:textId="77777777" w:rsidR="0037361A" w:rsidRDefault="0037361A" w:rsidP="00056405">
      <w:pPr>
        <w:spacing w:line="240" w:lineRule="exact"/>
        <w:rPr>
          <w:rFonts w:asciiTheme="majorBidi" w:hAnsiTheme="majorBidi" w:cstheme="majorBidi"/>
        </w:rPr>
      </w:pPr>
    </w:p>
    <w:p w14:paraId="4B40C17C" w14:textId="2DB196D9" w:rsidR="005758C2" w:rsidRDefault="00263FE4" w:rsidP="00056405">
      <w:pPr>
        <w:spacing w:line="240" w:lineRule="exact"/>
        <w:rPr>
          <w:rFonts w:asciiTheme="majorBidi" w:hAnsiTheme="majorBidi" w:cstheme="majorBidi"/>
        </w:rPr>
      </w:pPr>
      <w:r w:rsidRPr="0037361A">
        <w:rPr>
          <w:rFonts w:asciiTheme="majorBidi" w:hAnsiTheme="majorBidi" w:cstheme="majorBidi"/>
        </w:rPr>
        <w:t xml:space="preserve">This award </w:t>
      </w:r>
      <w:r w:rsidR="00053146" w:rsidRPr="0037361A">
        <w:rPr>
          <w:rFonts w:asciiTheme="majorBidi" w:hAnsiTheme="majorBidi" w:cstheme="majorBidi"/>
        </w:rPr>
        <w:t xml:space="preserve">is </w:t>
      </w:r>
      <w:r w:rsidRPr="0037361A">
        <w:rPr>
          <w:rFonts w:asciiTheme="majorBidi" w:hAnsiTheme="majorBidi" w:cstheme="majorBidi"/>
        </w:rPr>
        <w:t>to support participation in an archaeological field project in summer or fall of 202</w:t>
      </w:r>
      <w:r w:rsidR="00871091">
        <w:rPr>
          <w:rFonts w:asciiTheme="majorBidi" w:hAnsiTheme="majorBidi" w:cstheme="majorBidi"/>
        </w:rPr>
        <w:t>5</w:t>
      </w:r>
      <w:r w:rsidRPr="0037361A">
        <w:rPr>
          <w:rFonts w:asciiTheme="majorBidi" w:hAnsiTheme="majorBidi" w:cstheme="majorBidi"/>
        </w:rPr>
        <w:t>, with preference given to those without prior field experience.</w:t>
      </w:r>
      <w:r w:rsidR="00E93B0F" w:rsidRPr="0037361A">
        <w:rPr>
          <w:rFonts w:asciiTheme="majorBidi" w:hAnsiTheme="majorBidi" w:cstheme="majorBidi"/>
        </w:rPr>
        <w:t xml:space="preserve"> Awards can be used to cover any eligible expenses including travel, accommodation or tuition costs directly related to fieldwork participation. </w:t>
      </w:r>
      <w:r w:rsidR="004570E2" w:rsidRPr="0037361A">
        <w:rPr>
          <w:rFonts w:asciiTheme="majorBidi" w:hAnsiTheme="majorBidi" w:cstheme="majorBidi"/>
        </w:rPr>
        <w:t xml:space="preserve">The </w:t>
      </w:r>
      <w:r w:rsidRPr="0037361A">
        <w:rPr>
          <w:rFonts w:asciiTheme="majorBidi" w:hAnsiTheme="majorBidi" w:cstheme="majorBidi"/>
        </w:rPr>
        <w:t>first part</w:t>
      </w:r>
      <w:r w:rsidR="005758C2">
        <w:rPr>
          <w:rFonts w:asciiTheme="majorBidi" w:hAnsiTheme="majorBidi" w:cstheme="majorBidi"/>
        </w:rPr>
        <w:t xml:space="preserve"> of the </w:t>
      </w:r>
      <w:r w:rsidR="005F1E53">
        <w:rPr>
          <w:rFonts w:asciiTheme="majorBidi" w:hAnsiTheme="majorBidi" w:cstheme="majorBidi"/>
        </w:rPr>
        <w:t>funds</w:t>
      </w:r>
      <w:r w:rsidR="005758C2">
        <w:rPr>
          <w:rFonts w:asciiTheme="majorBidi" w:hAnsiTheme="majorBidi" w:cstheme="majorBidi"/>
        </w:rPr>
        <w:t xml:space="preserve"> will be</w:t>
      </w:r>
      <w:r w:rsidRPr="0037361A">
        <w:rPr>
          <w:rFonts w:asciiTheme="majorBidi" w:hAnsiTheme="majorBidi" w:cstheme="majorBidi"/>
        </w:rPr>
        <w:t xml:space="preserve"> disbursed </w:t>
      </w:r>
      <w:r w:rsidR="005F1E53">
        <w:rPr>
          <w:rFonts w:asciiTheme="majorBidi" w:hAnsiTheme="majorBidi" w:cstheme="majorBidi"/>
        </w:rPr>
        <w:t xml:space="preserve">immediately </w:t>
      </w:r>
      <w:r w:rsidRPr="0037361A">
        <w:rPr>
          <w:rFonts w:asciiTheme="majorBidi" w:hAnsiTheme="majorBidi" w:cstheme="majorBidi"/>
        </w:rPr>
        <w:t>upon receipt of the award</w:t>
      </w:r>
      <w:r w:rsidR="00A62F2C" w:rsidRPr="0037361A">
        <w:rPr>
          <w:rFonts w:asciiTheme="majorBidi" w:hAnsiTheme="majorBidi" w:cstheme="majorBidi"/>
        </w:rPr>
        <w:t>,</w:t>
      </w:r>
      <w:r w:rsidRPr="0037361A">
        <w:rPr>
          <w:rFonts w:asciiTheme="majorBidi" w:hAnsiTheme="majorBidi" w:cstheme="majorBidi"/>
        </w:rPr>
        <w:t xml:space="preserve"> while the remaining $200 will be provided after</w:t>
      </w:r>
      <w:r w:rsidR="005F1E53">
        <w:rPr>
          <w:rFonts w:asciiTheme="majorBidi" w:hAnsiTheme="majorBidi" w:cstheme="majorBidi"/>
        </w:rPr>
        <w:t xml:space="preserve"> the student gives a brief presentation</w:t>
      </w:r>
      <w:r w:rsidR="00FC19B2">
        <w:rPr>
          <w:rFonts w:asciiTheme="majorBidi" w:hAnsiTheme="majorBidi" w:cstheme="majorBidi"/>
        </w:rPr>
        <w:t xml:space="preserve"> about their experience at the</w:t>
      </w:r>
      <w:r w:rsidRPr="0037361A">
        <w:rPr>
          <w:rFonts w:asciiTheme="majorBidi" w:hAnsiTheme="majorBidi" w:cstheme="majorBidi"/>
        </w:rPr>
        <w:t xml:space="preserve"> AIA-LA Society Fall Garden Party</w:t>
      </w:r>
      <w:r w:rsidR="00450586">
        <w:rPr>
          <w:rFonts w:asciiTheme="majorBidi" w:hAnsiTheme="majorBidi" w:cstheme="majorBidi"/>
        </w:rPr>
        <w:t>.</w:t>
      </w:r>
      <w:r w:rsidR="00E93B0F" w:rsidRPr="0037361A">
        <w:rPr>
          <w:rFonts w:asciiTheme="majorBidi" w:hAnsiTheme="majorBidi" w:cstheme="majorBidi"/>
        </w:rPr>
        <w:t xml:space="preserve"> </w:t>
      </w:r>
    </w:p>
    <w:p w14:paraId="04E04285" w14:textId="77777777" w:rsidR="005758C2" w:rsidRDefault="005758C2" w:rsidP="00056405">
      <w:pPr>
        <w:spacing w:line="240" w:lineRule="exact"/>
        <w:rPr>
          <w:rFonts w:asciiTheme="majorBidi" w:hAnsiTheme="majorBidi" w:cstheme="majorBidi"/>
        </w:rPr>
      </w:pPr>
    </w:p>
    <w:p w14:paraId="20A550AC" w14:textId="4CC3D13E" w:rsidR="00E93B0F" w:rsidRPr="00450586" w:rsidRDefault="00E93B0F" w:rsidP="00056405">
      <w:pPr>
        <w:spacing w:line="240" w:lineRule="exact"/>
        <w:rPr>
          <w:rFonts w:asciiTheme="majorBidi" w:hAnsiTheme="majorBidi" w:cstheme="majorBidi"/>
          <w:i/>
        </w:rPr>
      </w:pPr>
      <w:r w:rsidRPr="00450586">
        <w:rPr>
          <w:rFonts w:asciiTheme="majorBidi" w:hAnsiTheme="majorBidi" w:cstheme="majorBidi"/>
          <w:i/>
        </w:rPr>
        <w:t>Students who receive</w:t>
      </w:r>
      <w:r w:rsidR="00053146" w:rsidRPr="00450586">
        <w:rPr>
          <w:rFonts w:asciiTheme="majorBidi" w:hAnsiTheme="majorBidi" w:cstheme="majorBidi"/>
          <w:i/>
        </w:rPr>
        <w:t xml:space="preserve"> or have received </w:t>
      </w:r>
      <w:r w:rsidRPr="00450586">
        <w:rPr>
          <w:rFonts w:asciiTheme="majorBidi" w:hAnsiTheme="majorBidi" w:cstheme="majorBidi"/>
          <w:i/>
        </w:rPr>
        <w:t>other awards</w:t>
      </w:r>
      <w:r w:rsidR="00A62F2C" w:rsidRPr="00450586">
        <w:rPr>
          <w:rFonts w:asciiTheme="majorBidi" w:hAnsiTheme="majorBidi" w:cstheme="majorBidi"/>
          <w:i/>
        </w:rPr>
        <w:t>,</w:t>
      </w:r>
      <w:r w:rsidRPr="00450586">
        <w:rPr>
          <w:rFonts w:asciiTheme="majorBidi" w:hAnsiTheme="majorBidi" w:cstheme="majorBidi"/>
          <w:i/>
        </w:rPr>
        <w:t xml:space="preserve"> such as the AIA Archaeological Field Scholarship</w:t>
      </w:r>
      <w:r w:rsidR="00A62F2C" w:rsidRPr="00450586">
        <w:rPr>
          <w:rFonts w:asciiTheme="majorBidi" w:hAnsiTheme="majorBidi" w:cstheme="majorBidi"/>
          <w:i/>
        </w:rPr>
        <w:t xml:space="preserve">, from </w:t>
      </w:r>
      <w:r w:rsidRPr="00450586">
        <w:rPr>
          <w:rFonts w:asciiTheme="majorBidi" w:hAnsiTheme="majorBidi" w:cstheme="majorBidi"/>
          <w:i/>
        </w:rPr>
        <w:t>the Institute for Field Research</w:t>
      </w:r>
      <w:r w:rsidR="00A62F2C" w:rsidRPr="00450586">
        <w:rPr>
          <w:rFonts w:asciiTheme="majorBidi" w:hAnsiTheme="majorBidi" w:cstheme="majorBidi"/>
          <w:i/>
        </w:rPr>
        <w:t xml:space="preserve">, </w:t>
      </w:r>
      <w:r w:rsidRPr="00450586">
        <w:rPr>
          <w:rFonts w:asciiTheme="majorBidi" w:hAnsiTheme="majorBidi" w:cstheme="majorBidi"/>
          <w:i/>
        </w:rPr>
        <w:t>or</w:t>
      </w:r>
      <w:r w:rsidR="00A62F2C" w:rsidRPr="00450586">
        <w:rPr>
          <w:rFonts w:asciiTheme="majorBidi" w:hAnsiTheme="majorBidi" w:cstheme="majorBidi"/>
          <w:i/>
        </w:rPr>
        <w:t xml:space="preserve"> from</w:t>
      </w:r>
      <w:r w:rsidRPr="00450586">
        <w:rPr>
          <w:rFonts w:asciiTheme="majorBidi" w:hAnsiTheme="majorBidi" w:cstheme="majorBidi"/>
          <w:i/>
        </w:rPr>
        <w:t xml:space="preserve"> </w:t>
      </w:r>
      <w:r w:rsidR="00A62F2C" w:rsidRPr="00450586">
        <w:rPr>
          <w:rFonts w:asciiTheme="majorBidi" w:hAnsiTheme="majorBidi" w:cstheme="majorBidi"/>
          <w:i/>
        </w:rPr>
        <w:t>their home institution</w:t>
      </w:r>
      <w:r w:rsidRPr="00450586">
        <w:rPr>
          <w:rFonts w:asciiTheme="majorBidi" w:hAnsiTheme="majorBidi" w:cstheme="majorBidi"/>
          <w:i/>
        </w:rPr>
        <w:t xml:space="preserve">, </w:t>
      </w:r>
      <w:r w:rsidR="00263FE4" w:rsidRPr="00450586">
        <w:rPr>
          <w:rFonts w:asciiTheme="majorBidi" w:hAnsiTheme="majorBidi" w:cstheme="majorBidi"/>
          <w:i/>
        </w:rPr>
        <w:t>are</w:t>
      </w:r>
      <w:r w:rsidRPr="00450586">
        <w:rPr>
          <w:rFonts w:asciiTheme="majorBidi" w:hAnsiTheme="majorBidi" w:cstheme="majorBidi"/>
          <w:i/>
        </w:rPr>
        <w:t xml:space="preserve"> not eligible</w:t>
      </w:r>
      <w:r w:rsidR="00263FE4" w:rsidRPr="00450586">
        <w:rPr>
          <w:rFonts w:asciiTheme="majorBidi" w:hAnsiTheme="majorBidi" w:cstheme="majorBidi"/>
          <w:i/>
        </w:rPr>
        <w:t xml:space="preserve"> to receive this award.</w:t>
      </w:r>
      <w:r w:rsidR="00A62F2C" w:rsidRPr="00450586">
        <w:rPr>
          <w:rFonts w:asciiTheme="majorBidi" w:hAnsiTheme="majorBidi" w:cstheme="majorBidi"/>
          <w:i/>
        </w:rPr>
        <w:t xml:space="preserve"> If there is any question about requirements or eligibility, please email us at the address below.</w:t>
      </w:r>
    </w:p>
    <w:p w14:paraId="0114A84F" w14:textId="77777777" w:rsidR="00E93B0F" w:rsidRPr="0037361A" w:rsidRDefault="00E93B0F">
      <w:pPr>
        <w:rPr>
          <w:rFonts w:asciiTheme="majorBidi" w:hAnsiTheme="majorBidi" w:cstheme="majorBidi"/>
          <w:u w:val="single"/>
        </w:rPr>
      </w:pPr>
    </w:p>
    <w:p w14:paraId="10899FAA" w14:textId="4E75EDCC" w:rsidR="00E93B0F" w:rsidRPr="0037361A" w:rsidRDefault="00E93B0F">
      <w:pPr>
        <w:rPr>
          <w:rFonts w:asciiTheme="majorBidi" w:hAnsiTheme="majorBidi" w:cstheme="majorBidi"/>
          <w:b/>
        </w:rPr>
      </w:pPr>
      <w:r w:rsidRPr="0037361A">
        <w:rPr>
          <w:rFonts w:asciiTheme="majorBidi" w:hAnsiTheme="majorBidi" w:cstheme="majorBidi"/>
          <w:b/>
        </w:rPr>
        <w:t>PLEASE INCLUDE THE FOLLOWING INFORMATION WITH YOUR APPLICATION</w:t>
      </w:r>
      <w:r w:rsidR="004570E2" w:rsidRPr="0037361A">
        <w:rPr>
          <w:rFonts w:asciiTheme="majorBidi" w:hAnsiTheme="majorBidi" w:cstheme="majorBidi"/>
          <w:b/>
        </w:rPr>
        <w:t xml:space="preserve"> AND EMAIL IT IN AS ONE COMBINED </w:t>
      </w:r>
      <w:r w:rsidR="00917F83" w:rsidRPr="0037361A">
        <w:rPr>
          <w:rFonts w:asciiTheme="majorBidi" w:hAnsiTheme="majorBidi" w:cstheme="majorBidi"/>
          <w:b/>
        </w:rPr>
        <w:t>WORD DOC OR PDF FILE</w:t>
      </w:r>
      <w:r w:rsidR="004570E2" w:rsidRPr="0037361A">
        <w:rPr>
          <w:rFonts w:asciiTheme="majorBidi" w:hAnsiTheme="majorBidi" w:cstheme="majorBidi"/>
          <w:b/>
        </w:rPr>
        <w:t>:</w:t>
      </w:r>
    </w:p>
    <w:p w14:paraId="0A980811" w14:textId="77777777" w:rsidR="004570E2" w:rsidRPr="0037361A" w:rsidRDefault="004570E2">
      <w:pPr>
        <w:rPr>
          <w:rFonts w:asciiTheme="majorBidi" w:hAnsiTheme="majorBidi" w:cstheme="majorBidi"/>
          <w:b/>
        </w:rPr>
      </w:pPr>
    </w:p>
    <w:p w14:paraId="3A3171D4" w14:textId="27684124" w:rsidR="004570E2" w:rsidRPr="0037361A" w:rsidRDefault="004570E2" w:rsidP="004570E2">
      <w:pPr>
        <w:rPr>
          <w:rFonts w:asciiTheme="majorBidi" w:hAnsiTheme="majorBidi" w:cstheme="majorBidi"/>
        </w:rPr>
      </w:pPr>
      <w:r w:rsidRPr="0037361A">
        <w:rPr>
          <w:rFonts w:asciiTheme="majorBidi" w:hAnsiTheme="majorBidi" w:cstheme="majorBidi"/>
          <w:b/>
          <w:i/>
        </w:rPr>
        <w:t>Applicant information</w:t>
      </w:r>
      <w:r w:rsidR="00DD1824" w:rsidRPr="0037361A">
        <w:rPr>
          <w:rFonts w:asciiTheme="majorBidi" w:hAnsiTheme="majorBidi" w:cstheme="majorBidi"/>
          <w:b/>
          <w:i/>
        </w:rPr>
        <w:t xml:space="preserve">: </w:t>
      </w:r>
      <w:r w:rsidRPr="0037361A">
        <w:rPr>
          <w:rFonts w:asciiTheme="majorBidi" w:hAnsiTheme="majorBidi" w:cstheme="majorBidi"/>
        </w:rPr>
        <w:t>name, mailing and email addresses, phone number; AIA Membership number</w:t>
      </w:r>
    </w:p>
    <w:p w14:paraId="3B5B5750" w14:textId="77777777" w:rsidR="004570E2" w:rsidRPr="0037361A" w:rsidRDefault="004570E2">
      <w:pPr>
        <w:rPr>
          <w:rFonts w:asciiTheme="majorBidi" w:hAnsiTheme="majorBidi" w:cstheme="majorBidi"/>
          <w:b/>
        </w:rPr>
      </w:pPr>
    </w:p>
    <w:p w14:paraId="0FFA4B24" w14:textId="09E01B85" w:rsidR="004570E2" w:rsidRPr="0037361A" w:rsidRDefault="004570E2" w:rsidP="004570E2">
      <w:pPr>
        <w:rPr>
          <w:rFonts w:asciiTheme="majorBidi" w:hAnsiTheme="majorBidi" w:cstheme="majorBidi"/>
          <w:b/>
          <w:bCs/>
        </w:rPr>
      </w:pPr>
      <w:r w:rsidRPr="0037361A">
        <w:rPr>
          <w:rFonts w:asciiTheme="majorBidi" w:hAnsiTheme="majorBidi" w:cstheme="majorBidi"/>
          <w:b/>
          <w:i/>
        </w:rPr>
        <w:t>Budget:</w:t>
      </w:r>
      <w:r w:rsidRPr="0037361A">
        <w:rPr>
          <w:rFonts w:asciiTheme="majorBidi" w:hAnsiTheme="majorBidi" w:cstheme="majorBidi"/>
        </w:rPr>
        <w:t xml:space="preserve"> outline major expenses of your fieldwork participation, and list any other sources of support and amount.</w:t>
      </w:r>
      <w:r w:rsidR="00DD1824" w:rsidRPr="0037361A">
        <w:rPr>
          <w:rFonts w:asciiTheme="majorBidi" w:hAnsiTheme="majorBidi" w:cstheme="majorBidi"/>
        </w:rPr>
        <w:t xml:space="preserve"> </w:t>
      </w:r>
      <w:r w:rsidRPr="0037361A">
        <w:rPr>
          <w:rFonts w:asciiTheme="majorBidi" w:hAnsiTheme="majorBidi" w:cstheme="majorBidi"/>
        </w:rPr>
        <w:t>Please note that support already received does not limit your eligibility</w:t>
      </w:r>
      <w:r w:rsidR="00DD1824" w:rsidRPr="0037361A">
        <w:rPr>
          <w:rFonts w:asciiTheme="majorBidi" w:hAnsiTheme="majorBidi" w:cstheme="majorBidi"/>
        </w:rPr>
        <w:t xml:space="preserve">. </w:t>
      </w:r>
      <w:r w:rsidR="00DD1824" w:rsidRPr="0037361A">
        <w:rPr>
          <w:rFonts w:asciiTheme="majorBidi" w:hAnsiTheme="majorBidi" w:cstheme="majorBidi"/>
          <w:b/>
          <w:bCs/>
        </w:rPr>
        <w:t xml:space="preserve">Please make sure to include the total amount </w:t>
      </w:r>
      <w:r w:rsidR="00B67AA4" w:rsidRPr="0037361A">
        <w:rPr>
          <w:rFonts w:asciiTheme="majorBidi" w:hAnsiTheme="majorBidi" w:cstheme="majorBidi"/>
          <w:b/>
          <w:bCs/>
        </w:rPr>
        <w:t xml:space="preserve">that </w:t>
      </w:r>
      <w:r w:rsidR="00DD1824" w:rsidRPr="0037361A">
        <w:rPr>
          <w:rFonts w:asciiTheme="majorBidi" w:hAnsiTheme="majorBidi" w:cstheme="majorBidi"/>
          <w:b/>
          <w:bCs/>
        </w:rPr>
        <w:t xml:space="preserve">you are requesting, as awards will </w:t>
      </w:r>
      <w:r w:rsidR="00B67AA4" w:rsidRPr="0037361A">
        <w:rPr>
          <w:rFonts w:asciiTheme="majorBidi" w:hAnsiTheme="majorBidi" w:cstheme="majorBidi"/>
          <w:b/>
          <w:bCs/>
        </w:rPr>
        <w:t xml:space="preserve">range from $1500-$2000 </w:t>
      </w:r>
      <w:r w:rsidR="0037361A" w:rsidRPr="0037361A">
        <w:rPr>
          <w:rFonts w:asciiTheme="majorBidi" w:hAnsiTheme="majorBidi" w:cstheme="majorBidi"/>
          <w:b/>
          <w:bCs/>
        </w:rPr>
        <w:t>largely</w:t>
      </w:r>
      <w:r w:rsidR="00B67AA4" w:rsidRPr="0037361A">
        <w:rPr>
          <w:rFonts w:asciiTheme="majorBidi" w:hAnsiTheme="majorBidi" w:cstheme="majorBidi"/>
          <w:b/>
          <w:bCs/>
        </w:rPr>
        <w:t xml:space="preserve"> depending on the cost of </w:t>
      </w:r>
      <w:r w:rsidR="0037361A" w:rsidRPr="0037361A">
        <w:rPr>
          <w:rFonts w:asciiTheme="majorBidi" w:hAnsiTheme="majorBidi" w:cstheme="majorBidi"/>
          <w:b/>
          <w:bCs/>
        </w:rPr>
        <w:t xml:space="preserve">the </w:t>
      </w:r>
      <w:r w:rsidR="00B67AA4" w:rsidRPr="0037361A">
        <w:rPr>
          <w:rFonts w:asciiTheme="majorBidi" w:hAnsiTheme="majorBidi" w:cstheme="majorBidi"/>
          <w:b/>
          <w:bCs/>
        </w:rPr>
        <w:t xml:space="preserve">airfare to your field project </w:t>
      </w:r>
      <w:r w:rsidR="0037361A" w:rsidRPr="0037361A">
        <w:rPr>
          <w:rFonts w:asciiTheme="majorBidi" w:hAnsiTheme="majorBidi" w:cstheme="majorBidi"/>
          <w:b/>
          <w:bCs/>
        </w:rPr>
        <w:t>region.</w:t>
      </w:r>
    </w:p>
    <w:p w14:paraId="2CA6ED05" w14:textId="77777777" w:rsidR="00E93B0F" w:rsidRPr="0037361A" w:rsidRDefault="00E93B0F">
      <w:pPr>
        <w:rPr>
          <w:rFonts w:asciiTheme="majorBidi" w:hAnsiTheme="majorBidi" w:cstheme="majorBidi"/>
        </w:rPr>
      </w:pPr>
    </w:p>
    <w:p w14:paraId="1ADF9B5B" w14:textId="77777777" w:rsidR="00E93B0F" w:rsidRPr="0037361A" w:rsidRDefault="00E93B0F">
      <w:pPr>
        <w:rPr>
          <w:rFonts w:asciiTheme="majorBidi" w:hAnsiTheme="majorBidi" w:cstheme="majorBidi"/>
        </w:rPr>
      </w:pPr>
      <w:r w:rsidRPr="0037361A">
        <w:rPr>
          <w:rFonts w:asciiTheme="majorBidi" w:hAnsiTheme="majorBidi" w:cstheme="majorBidi"/>
          <w:b/>
          <w:i/>
        </w:rPr>
        <w:t>Narrative (500 words</w:t>
      </w:r>
      <w:r w:rsidR="00912420" w:rsidRPr="0037361A">
        <w:rPr>
          <w:rFonts w:asciiTheme="majorBidi" w:hAnsiTheme="majorBidi" w:cstheme="majorBidi"/>
          <w:b/>
          <w:i/>
        </w:rPr>
        <w:t xml:space="preserve"> max.</w:t>
      </w:r>
      <w:r w:rsidRPr="0037361A">
        <w:rPr>
          <w:rFonts w:asciiTheme="majorBidi" w:hAnsiTheme="majorBidi" w:cstheme="majorBidi"/>
          <w:b/>
          <w:i/>
        </w:rPr>
        <w:t>):</w:t>
      </w:r>
      <w:r w:rsidRPr="0037361A">
        <w:rPr>
          <w:rFonts w:asciiTheme="majorBidi" w:hAnsiTheme="majorBidi" w:cstheme="majorBidi"/>
        </w:rPr>
        <w:t xml:space="preserve"> Discuss the impact that participation in the field project will have on your development as an archaeology student. Please include information about (a) any courses you have taken or relevant experience (internships, travel, other fieldwork, etc.), (b) the general scope of the field project and your role in it, and (c) your plans for future study and work in archaeology and how the proposed field experience will assist those plans. Awards will be made to students who best demonstrate how the experience will make a substantial difference to them.</w:t>
      </w:r>
    </w:p>
    <w:p w14:paraId="0F57B0ED" w14:textId="77777777" w:rsidR="00E93B0F" w:rsidRPr="0037361A" w:rsidRDefault="00E93B0F">
      <w:pPr>
        <w:rPr>
          <w:rFonts w:asciiTheme="majorBidi" w:hAnsiTheme="majorBidi" w:cstheme="majorBidi"/>
        </w:rPr>
      </w:pPr>
    </w:p>
    <w:p w14:paraId="6FA5BB09" w14:textId="0B9704D9" w:rsidR="0037361A" w:rsidRPr="0037361A" w:rsidRDefault="00E93B0F" w:rsidP="003043B0">
      <w:pPr>
        <w:rPr>
          <w:rFonts w:asciiTheme="majorBidi" w:hAnsiTheme="majorBidi" w:cstheme="majorBidi"/>
        </w:rPr>
      </w:pPr>
      <w:r w:rsidRPr="0037361A">
        <w:rPr>
          <w:rFonts w:asciiTheme="majorBidi" w:hAnsiTheme="majorBidi" w:cstheme="majorBidi"/>
          <w:b/>
          <w:i/>
        </w:rPr>
        <w:t xml:space="preserve">Letter of support </w:t>
      </w:r>
      <w:r w:rsidR="00AF475C" w:rsidRPr="0037361A">
        <w:rPr>
          <w:rFonts w:asciiTheme="majorBidi" w:hAnsiTheme="majorBidi" w:cstheme="majorBidi"/>
          <w:b/>
          <w:i/>
        </w:rPr>
        <w:t>from excavation director</w:t>
      </w:r>
      <w:r w:rsidRPr="0037361A">
        <w:rPr>
          <w:rFonts w:asciiTheme="majorBidi" w:hAnsiTheme="majorBidi" w:cstheme="majorBidi"/>
          <w:b/>
          <w:i/>
        </w:rPr>
        <w:t>:</w:t>
      </w:r>
      <w:r w:rsidRPr="0037361A">
        <w:rPr>
          <w:rFonts w:asciiTheme="majorBidi" w:hAnsiTheme="majorBidi" w:cstheme="majorBidi"/>
        </w:rPr>
        <w:t xml:space="preserve"> Please </w:t>
      </w:r>
      <w:r w:rsidR="004816C1" w:rsidRPr="0037361A">
        <w:rPr>
          <w:rFonts w:asciiTheme="majorBidi" w:hAnsiTheme="majorBidi" w:cstheme="majorBidi"/>
        </w:rPr>
        <w:t>have</w:t>
      </w:r>
      <w:r w:rsidRPr="0037361A">
        <w:rPr>
          <w:rFonts w:asciiTheme="majorBidi" w:hAnsiTheme="majorBidi" w:cstheme="majorBidi"/>
        </w:rPr>
        <w:t xml:space="preserve"> </w:t>
      </w:r>
      <w:r w:rsidRPr="0037361A">
        <w:rPr>
          <w:rFonts w:asciiTheme="majorBidi" w:hAnsiTheme="majorBidi" w:cstheme="majorBidi"/>
          <w:u w:val="single"/>
        </w:rPr>
        <w:t>a letter from the director of your field project</w:t>
      </w:r>
      <w:r w:rsidRPr="0037361A">
        <w:rPr>
          <w:rFonts w:asciiTheme="majorBidi" w:hAnsiTheme="majorBidi" w:cstheme="majorBidi"/>
        </w:rPr>
        <w:t>, confirming your plans and explaining your role in the project</w:t>
      </w:r>
      <w:r w:rsidR="003043B0">
        <w:rPr>
          <w:rFonts w:asciiTheme="majorBidi" w:hAnsiTheme="majorBidi" w:cstheme="majorBidi"/>
        </w:rPr>
        <w:t>. This can either be included in your combined file or emailed directly to the address below.</w:t>
      </w:r>
    </w:p>
    <w:p w14:paraId="185E4B6E" w14:textId="77777777" w:rsidR="0037361A" w:rsidRDefault="0037361A" w:rsidP="0037361A">
      <w:pPr>
        <w:rPr>
          <w:rFonts w:asciiTheme="majorBidi" w:hAnsiTheme="majorBidi" w:cstheme="majorBidi"/>
          <w:sz w:val="20"/>
        </w:rPr>
      </w:pPr>
    </w:p>
    <w:p w14:paraId="001C1937" w14:textId="77777777" w:rsidR="0037361A" w:rsidRDefault="0037361A" w:rsidP="0037361A">
      <w:pPr>
        <w:rPr>
          <w:rFonts w:asciiTheme="majorBidi" w:hAnsiTheme="majorBidi" w:cstheme="majorBidi"/>
          <w:sz w:val="20"/>
        </w:rPr>
      </w:pPr>
    </w:p>
    <w:p w14:paraId="37E68AB1" w14:textId="74807BD9" w:rsidR="00E93B0F" w:rsidRPr="0037361A" w:rsidRDefault="00E93B0F" w:rsidP="0037361A">
      <w:pPr>
        <w:rPr>
          <w:rFonts w:asciiTheme="majorBidi" w:hAnsiTheme="majorBidi" w:cstheme="majorBidi"/>
          <w:sz w:val="20"/>
        </w:rPr>
      </w:pPr>
      <w:r w:rsidRPr="0037361A">
        <w:rPr>
          <w:rFonts w:asciiTheme="majorBidi" w:hAnsiTheme="majorBidi" w:cstheme="majorBidi"/>
        </w:rPr>
        <w:t xml:space="preserve">Please </w:t>
      </w:r>
      <w:r w:rsidR="00FC5B34" w:rsidRPr="0037361A">
        <w:rPr>
          <w:rFonts w:asciiTheme="majorBidi" w:hAnsiTheme="majorBidi" w:cstheme="majorBidi"/>
        </w:rPr>
        <w:t>email</w:t>
      </w:r>
      <w:r w:rsidRPr="0037361A">
        <w:rPr>
          <w:rFonts w:asciiTheme="majorBidi" w:hAnsiTheme="majorBidi" w:cstheme="majorBidi"/>
        </w:rPr>
        <w:t xml:space="preserve"> applications (cover letter with narrative, completed form) </w:t>
      </w:r>
      <w:r w:rsidR="00FC5B34" w:rsidRPr="0037361A">
        <w:rPr>
          <w:rFonts w:asciiTheme="majorBidi" w:hAnsiTheme="majorBidi" w:cstheme="majorBidi"/>
        </w:rPr>
        <w:t xml:space="preserve">and letters of support </w:t>
      </w:r>
      <w:r w:rsidRPr="0037361A">
        <w:rPr>
          <w:rFonts w:asciiTheme="majorBidi" w:hAnsiTheme="majorBidi" w:cstheme="majorBidi"/>
        </w:rPr>
        <w:t>to:</w:t>
      </w:r>
    </w:p>
    <w:p w14:paraId="226379FA" w14:textId="77777777" w:rsidR="00E93B0F" w:rsidRPr="0037361A" w:rsidRDefault="00667480" w:rsidP="00FC5B34">
      <w:pPr>
        <w:jc w:val="center"/>
        <w:rPr>
          <w:rFonts w:asciiTheme="majorBidi" w:hAnsiTheme="majorBidi" w:cstheme="majorBidi"/>
          <w:b/>
        </w:rPr>
      </w:pPr>
      <w:r w:rsidRPr="0037361A">
        <w:rPr>
          <w:rFonts w:asciiTheme="majorBidi" w:hAnsiTheme="majorBidi" w:cstheme="majorBidi"/>
          <w:b/>
        </w:rPr>
        <w:t>losangeles.archaeology@gmail.com</w:t>
      </w:r>
    </w:p>
    <w:sectPr w:rsidR="00E93B0F" w:rsidRPr="0037361A" w:rsidSect="00515EE1">
      <w:headerReference w:type="first" r:id="rId8"/>
      <w:type w:val="continuous"/>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EC38" w14:textId="77777777" w:rsidR="005E3971" w:rsidRDefault="005E3971">
      <w:r>
        <w:separator/>
      </w:r>
    </w:p>
  </w:endnote>
  <w:endnote w:type="continuationSeparator" w:id="0">
    <w:p w14:paraId="26764637" w14:textId="77777777" w:rsidR="005E3971" w:rsidRDefault="005E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69A0" w14:textId="77777777" w:rsidR="005E3971" w:rsidRDefault="005E3971">
      <w:r>
        <w:separator/>
      </w:r>
    </w:p>
  </w:footnote>
  <w:footnote w:type="continuationSeparator" w:id="0">
    <w:p w14:paraId="1D3B5A35" w14:textId="77777777" w:rsidR="005E3971" w:rsidRDefault="005E3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390F" w14:textId="77777777" w:rsidR="009E36F3" w:rsidRPr="001F4590" w:rsidRDefault="009E36F3" w:rsidP="009E36F3">
    <w:pPr>
      <w:jc w:val="center"/>
      <w:rPr>
        <w:rFonts w:asciiTheme="majorBidi" w:hAnsiTheme="majorBidi" w:cstheme="majorBidi"/>
        <w:b/>
        <w:smallCaps/>
        <w:sz w:val="32"/>
        <w:szCs w:val="28"/>
      </w:rPr>
    </w:pPr>
    <w:r w:rsidRPr="0029330A">
      <w:rPr>
        <w:rFonts w:asciiTheme="majorBidi" w:hAnsiTheme="majorBidi" w:cstheme="majorBidi"/>
        <w:color w:val="0000FF"/>
      </w:rPr>
      <w:drawing>
        <wp:anchor distT="0" distB="0" distL="114300" distR="114300" simplePos="0" relativeHeight="251660288" behindDoc="0" locked="0" layoutInCell="1" allowOverlap="1" wp14:anchorId="26957F2D" wp14:editId="503CA1DC">
          <wp:simplePos x="0" y="0"/>
          <wp:positionH relativeFrom="column">
            <wp:posOffset>104775</wp:posOffset>
          </wp:positionH>
          <wp:positionV relativeFrom="paragraph">
            <wp:posOffset>37465</wp:posOffset>
          </wp:positionV>
          <wp:extent cx="1104900" cy="1095375"/>
          <wp:effectExtent l="0" t="0" r="0" b="9525"/>
          <wp:wrapSquare wrapText="bothSides"/>
          <wp:docPr id="2" name="Picture 3" descr="AIA-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A-symbo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95375"/>
                  </a:xfrm>
                  <a:prstGeom prst="rect">
                    <a:avLst/>
                  </a:prstGeom>
                  <a:solidFill>
                    <a:srgbClr val="0000FF"/>
                  </a:solidFill>
                  <a:ln>
                    <a:noFill/>
                  </a:ln>
                </pic:spPr>
              </pic:pic>
            </a:graphicData>
          </a:graphic>
          <wp14:sizeRelH relativeFrom="margin">
            <wp14:pctWidth>0</wp14:pctWidth>
          </wp14:sizeRelH>
          <wp14:sizeRelV relativeFrom="margin">
            <wp14:pctHeight>0</wp14:pctHeight>
          </wp14:sizeRelV>
        </wp:anchor>
      </w:drawing>
    </w:r>
    <w:r w:rsidRPr="001F4590">
      <w:rPr>
        <w:rFonts w:asciiTheme="majorBidi" w:hAnsiTheme="majorBidi" w:cstheme="majorBidi"/>
        <w:b/>
        <w:smallCaps/>
        <w:sz w:val="32"/>
        <w:szCs w:val="28"/>
      </w:rPr>
      <w:t>Archaeological Institute of America</w:t>
    </w:r>
  </w:p>
  <w:p w14:paraId="4BF8C034" w14:textId="77777777" w:rsidR="009E36F3" w:rsidRPr="00FC5B34" w:rsidRDefault="009E36F3" w:rsidP="009E36F3">
    <w:pPr>
      <w:jc w:val="center"/>
      <w:rPr>
        <w:rFonts w:asciiTheme="majorBidi" w:hAnsiTheme="majorBidi" w:cstheme="majorBidi"/>
        <w:bCs/>
        <w:sz w:val="22"/>
        <w:szCs w:val="20"/>
      </w:rPr>
    </w:pPr>
    <w:r w:rsidRPr="00FC5B34">
      <w:rPr>
        <w:rFonts w:asciiTheme="majorBidi" w:hAnsiTheme="majorBidi" w:cstheme="majorBidi"/>
        <w:bCs/>
        <w:sz w:val="22"/>
        <w:szCs w:val="20"/>
      </w:rPr>
      <w:t>Los Angeles County Society, est. 1903</w:t>
    </w:r>
  </w:p>
  <w:p w14:paraId="20F256DF" w14:textId="77777777" w:rsidR="009E36F3" w:rsidRPr="00FC5B34" w:rsidRDefault="009E36F3" w:rsidP="009E36F3">
    <w:pPr>
      <w:jc w:val="center"/>
      <w:rPr>
        <w:rFonts w:asciiTheme="majorBidi" w:hAnsiTheme="majorBidi" w:cstheme="majorBidi"/>
        <w:bCs/>
        <w:sz w:val="22"/>
        <w:szCs w:val="20"/>
      </w:rPr>
    </w:pPr>
    <w:hyperlink r:id="rId2" w:history="1">
      <w:r w:rsidRPr="00FC5B34">
        <w:rPr>
          <w:rStyle w:val="Hyperlink"/>
          <w:rFonts w:asciiTheme="majorBidi" w:hAnsiTheme="majorBidi" w:cstheme="majorBidi"/>
          <w:bCs/>
          <w:sz w:val="22"/>
          <w:szCs w:val="20"/>
        </w:rPr>
        <w:t>https://aia-la.org/</w:t>
      </w:r>
    </w:hyperlink>
  </w:p>
  <w:p w14:paraId="0BFB6389" w14:textId="77777777" w:rsidR="009E36F3" w:rsidRPr="00FC5B34" w:rsidRDefault="009E36F3" w:rsidP="009E36F3">
    <w:pPr>
      <w:jc w:val="center"/>
      <w:rPr>
        <w:rFonts w:asciiTheme="majorBidi" w:hAnsiTheme="majorBidi" w:cstheme="majorBidi"/>
        <w:bCs/>
        <w:sz w:val="18"/>
        <w:szCs w:val="16"/>
      </w:rPr>
    </w:pPr>
  </w:p>
  <w:p w14:paraId="46262CED" w14:textId="77777777" w:rsidR="009E36F3" w:rsidRDefault="009E36F3" w:rsidP="009E36F3">
    <w:pPr>
      <w:jc w:val="center"/>
      <w:rPr>
        <w:rFonts w:asciiTheme="majorBidi" w:hAnsiTheme="majorBidi" w:cstheme="majorBidi"/>
        <w:b/>
        <w:szCs w:val="22"/>
      </w:rPr>
    </w:pPr>
    <w:r w:rsidRPr="001F4590">
      <w:rPr>
        <w:rFonts w:asciiTheme="majorBidi" w:hAnsiTheme="majorBidi" w:cstheme="majorBidi"/>
        <w:b/>
        <w:szCs w:val="22"/>
      </w:rPr>
      <w:t>**Undergraduate Fieldwork Scholarship**</w:t>
    </w:r>
  </w:p>
  <w:p w14:paraId="419655BE" w14:textId="77777777" w:rsidR="009E36F3" w:rsidRPr="00FC5B34" w:rsidRDefault="009E36F3" w:rsidP="009E36F3">
    <w:pPr>
      <w:jc w:val="center"/>
      <w:rPr>
        <w:rFonts w:asciiTheme="majorBidi" w:hAnsiTheme="majorBidi" w:cstheme="majorBidi"/>
        <w:bCs/>
        <w:sz w:val="18"/>
        <w:szCs w:val="16"/>
      </w:rPr>
    </w:pPr>
  </w:p>
  <w:p w14:paraId="3F64251A" w14:textId="258ED9F3" w:rsidR="009E36F3" w:rsidRDefault="009E36F3" w:rsidP="009E36F3">
    <w:pPr>
      <w:jc w:val="center"/>
      <w:rPr>
        <w:rFonts w:asciiTheme="majorBidi" w:hAnsiTheme="majorBidi" w:cstheme="majorBidi"/>
        <w:b/>
        <w:sz w:val="22"/>
        <w:szCs w:val="22"/>
      </w:rPr>
    </w:pPr>
    <w:r w:rsidRPr="009E36F3">
      <w:rPr>
        <w:rFonts w:asciiTheme="majorBidi" w:hAnsiTheme="majorBidi" w:cstheme="majorBidi"/>
        <w:b/>
        <w:sz w:val="22"/>
        <w:szCs w:val="22"/>
      </w:rPr>
      <w:t xml:space="preserve">APPLICATION DEADLINE: </w:t>
    </w:r>
    <w:r w:rsidR="00AB5E11">
      <w:rPr>
        <w:rFonts w:asciiTheme="majorBidi" w:hAnsiTheme="majorBidi" w:cstheme="majorBidi"/>
        <w:b/>
        <w:sz w:val="22"/>
        <w:szCs w:val="22"/>
      </w:rPr>
      <w:t xml:space="preserve">Friday, </w:t>
    </w:r>
    <w:r w:rsidR="00E34931">
      <w:rPr>
        <w:rFonts w:asciiTheme="majorBidi" w:hAnsiTheme="majorBidi" w:cstheme="majorBidi"/>
        <w:b/>
        <w:sz w:val="22"/>
        <w:szCs w:val="22"/>
      </w:rPr>
      <w:t xml:space="preserve">April </w:t>
    </w:r>
    <w:r w:rsidR="002F0719">
      <w:rPr>
        <w:rFonts w:asciiTheme="majorBidi" w:hAnsiTheme="majorBidi" w:cstheme="majorBidi"/>
        <w:b/>
        <w:sz w:val="22"/>
        <w:szCs w:val="22"/>
      </w:rPr>
      <w:t>4</w:t>
    </w:r>
    <w:r w:rsidR="00E34931" w:rsidRPr="00E34931">
      <w:rPr>
        <w:rFonts w:asciiTheme="majorBidi" w:hAnsiTheme="majorBidi" w:cstheme="majorBidi"/>
        <w:b/>
        <w:sz w:val="22"/>
        <w:szCs w:val="22"/>
        <w:vertAlign w:val="superscript"/>
      </w:rPr>
      <w:t>th</w:t>
    </w:r>
    <w:r w:rsidR="00E34931">
      <w:rPr>
        <w:rFonts w:asciiTheme="majorBidi" w:hAnsiTheme="majorBidi" w:cstheme="majorBidi"/>
        <w:b/>
        <w:sz w:val="22"/>
        <w:szCs w:val="22"/>
      </w:rPr>
      <w:t>, 202</w:t>
    </w:r>
    <w:r w:rsidR="002F0719">
      <w:rPr>
        <w:rFonts w:asciiTheme="majorBidi" w:hAnsiTheme="majorBidi" w:cstheme="majorBidi"/>
        <w:b/>
        <w:sz w:val="22"/>
        <w:szCs w:val="22"/>
      </w:rPr>
      <w:t>5</w:t>
    </w:r>
  </w:p>
  <w:p w14:paraId="7FF0306E" w14:textId="77777777" w:rsidR="009E36F3" w:rsidRPr="009E36F3" w:rsidRDefault="009E36F3" w:rsidP="00FC5B34">
    <w:pPr>
      <w:rPr>
        <w:rFonts w:asciiTheme="majorBidi" w:hAnsiTheme="majorBidi" w:cstheme="majorBidi"/>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8744F"/>
    <w:multiLevelType w:val="hybridMultilevel"/>
    <w:tmpl w:val="ABF0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49572E"/>
    <w:multiLevelType w:val="hybridMultilevel"/>
    <w:tmpl w:val="0D9EDFDA"/>
    <w:lvl w:ilvl="0" w:tplc="93524706">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981426">
    <w:abstractNumId w:val="1"/>
  </w:num>
  <w:num w:numId="2" w16cid:durableId="85172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C2"/>
    <w:rsid w:val="00006939"/>
    <w:rsid w:val="00053146"/>
    <w:rsid w:val="00056405"/>
    <w:rsid w:val="00077693"/>
    <w:rsid w:val="000B0B2A"/>
    <w:rsid w:val="000B2C05"/>
    <w:rsid w:val="000E1423"/>
    <w:rsid w:val="000F50F7"/>
    <w:rsid w:val="000F7F50"/>
    <w:rsid w:val="001006AC"/>
    <w:rsid w:val="00110482"/>
    <w:rsid w:val="00116758"/>
    <w:rsid w:val="001A0AC5"/>
    <w:rsid w:val="001E2421"/>
    <w:rsid w:val="001F4590"/>
    <w:rsid w:val="00201FBD"/>
    <w:rsid w:val="0022596C"/>
    <w:rsid w:val="00241AE8"/>
    <w:rsid w:val="00263FE4"/>
    <w:rsid w:val="00283942"/>
    <w:rsid w:val="00284827"/>
    <w:rsid w:val="0029330A"/>
    <w:rsid w:val="002A677A"/>
    <w:rsid w:val="002F0719"/>
    <w:rsid w:val="003043B0"/>
    <w:rsid w:val="003734FB"/>
    <w:rsid w:val="0037361A"/>
    <w:rsid w:val="004079AA"/>
    <w:rsid w:val="00426DB7"/>
    <w:rsid w:val="00436891"/>
    <w:rsid w:val="00450586"/>
    <w:rsid w:val="004570E2"/>
    <w:rsid w:val="004816C1"/>
    <w:rsid w:val="00486E9B"/>
    <w:rsid w:val="004948E1"/>
    <w:rsid w:val="004A25D6"/>
    <w:rsid w:val="004C7080"/>
    <w:rsid w:val="00501889"/>
    <w:rsid w:val="00515EE1"/>
    <w:rsid w:val="0053680B"/>
    <w:rsid w:val="00565781"/>
    <w:rsid w:val="0057521E"/>
    <w:rsid w:val="005758C2"/>
    <w:rsid w:val="005823C3"/>
    <w:rsid w:val="00590348"/>
    <w:rsid w:val="00590CAF"/>
    <w:rsid w:val="005B00C9"/>
    <w:rsid w:val="005C7193"/>
    <w:rsid w:val="005D4C44"/>
    <w:rsid w:val="005E3971"/>
    <w:rsid w:val="005F1E53"/>
    <w:rsid w:val="0061568E"/>
    <w:rsid w:val="0062117B"/>
    <w:rsid w:val="00627941"/>
    <w:rsid w:val="00641D25"/>
    <w:rsid w:val="006655EB"/>
    <w:rsid w:val="00667480"/>
    <w:rsid w:val="00672CEF"/>
    <w:rsid w:val="00684EDC"/>
    <w:rsid w:val="006851F2"/>
    <w:rsid w:val="00687513"/>
    <w:rsid w:val="006C5C69"/>
    <w:rsid w:val="006F0D12"/>
    <w:rsid w:val="006F2643"/>
    <w:rsid w:val="00714E86"/>
    <w:rsid w:val="007460CF"/>
    <w:rsid w:val="0077526A"/>
    <w:rsid w:val="0081360B"/>
    <w:rsid w:val="008145A6"/>
    <w:rsid w:val="00864D91"/>
    <w:rsid w:val="00871091"/>
    <w:rsid w:val="008B3075"/>
    <w:rsid w:val="008D6A02"/>
    <w:rsid w:val="008E7D36"/>
    <w:rsid w:val="00912420"/>
    <w:rsid w:val="00915BBF"/>
    <w:rsid w:val="00917F83"/>
    <w:rsid w:val="0093255D"/>
    <w:rsid w:val="00932FE1"/>
    <w:rsid w:val="00935EE6"/>
    <w:rsid w:val="0093674C"/>
    <w:rsid w:val="00965DC1"/>
    <w:rsid w:val="009C1953"/>
    <w:rsid w:val="009E36F3"/>
    <w:rsid w:val="009E6625"/>
    <w:rsid w:val="00A62F2C"/>
    <w:rsid w:val="00AB5317"/>
    <w:rsid w:val="00AB5E11"/>
    <w:rsid w:val="00AD199D"/>
    <w:rsid w:val="00AD2210"/>
    <w:rsid w:val="00AE66F3"/>
    <w:rsid w:val="00AF475C"/>
    <w:rsid w:val="00B139E1"/>
    <w:rsid w:val="00B33DE2"/>
    <w:rsid w:val="00B67AA4"/>
    <w:rsid w:val="00C13764"/>
    <w:rsid w:val="00C20432"/>
    <w:rsid w:val="00C20DA2"/>
    <w:rsid w:val="00CA5AC6"/>
    <w:rsid w:val="00CB1F4D"/>
    <w:rsid w:val="00CF5692"/>
    <w:rsid w:val="00D4015C"/>
    <w:rsid w:val="00D61642"/>
    <w:rsid w:val="00D847BC"/>
    <w:rsid w:val="00D86D9E"/>
    <w:rsid w:val="00D94550"/>
    <w:rsid w:val="00DA5DDA"/>
    <w:rsid w:val="00DB53AC"/>
    <w:rsid w:val="00DD1824"/>
    <w:rsid w:val="00DD46C2"/>
    <w:rsid w:val="00DE0C1B"/>
    <w:rsid w:val="00DF3A57"/>
    <w:rsid w:val="00E33035"/>
    <w:rsid w:val="00E34931"/>
    <w:rsid w:val="00E66029"/>
    <w:rsid w:val="00E93B0F"/>
    <w:rsid w:val="00EC19C9"/>
    <w:rsid w:val="00EF0052"/>
    <w:rsid w:val="00F10C06"/>
    <w:rsid w:val="00F12894"/>
    <w:rsid w:val="00F262A2"/>
    <w:rsid w:val="00F52E01"/>
    <w:rsid w:val="00F65FA8"/>
    <w:rsid w:val="00FC19B2"/>
    <w:rsid w:val="00FC5B34"/>
    <w:rsid w:val="00FD33AC"/>
    <w:rsid w:val="00FD51C2"/>
    <w:rsid w:val="00FD5D2E"/>
    <w:rsid w:val="00FF13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40A0"/>
  <w15:docId w15:val="{6DDB3A9B-4D61-2E48-819E-930D09D3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CEF"/>
    <w:rPr>
      <w:noProof/>
      <w:sz w:val="24"/>
      <w:szCs w:val="24"/>
    </w:rPr>
  </w:style>
  <w:style w:type="paragraph" w:styleId="Heading1">
    <w:name w:val="heading 1"/>
    <w:basedOn w:val="Normal"/>
    <w:next w:val="Normal"/>
    <w:link w:val="Heading1Char"/>
    <w:uiPriority w:val="99"/>
    <w:qFormat/>
    <w:rsid w:val="00672CEF"/>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72CEF"/>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672CEF"/>
    <w:pPr>
      <w:keepNext/>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72CEF"/>
    <w:pPr>
      <w:keepNext/>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672CEF"/>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672CEF"/>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672CEF"/>
    <w:pPr>
      <w:keepNext/>
      <w:jc w:val="center"/>
      <w:outlineLvl w:val="6"/>
    </w:pPr>
    <w:rPr>
      <w:rFonts w:ascii="Calibri" w:hAnsi="Calibri"/>
    </w:rPr>
  </w:style>
  <w:style w:type="paragraph" w:styleId="Heading8">
    <w:name w:val="heading 8"/>
    <w:basedOn w:val="Normal"/>
    <w:next w:val="Normal"/>
    <w:link w:val="Heading8Char"/>
    <w:uiPriority w:val="99"/>
    <w:qFormat/>
    <w:rsid w:val="00672CEF"/>
    <w:pPr>
      <w:keepNext/>
      <w:jc w:val="center"/>
      <w:outlineLvl w:val="7"/>
    </w:pPr>
    <w:rPr>
      <w:rFonts w:ascii="Calibri" w:hAnsi="Calibri"/>
      <w:i/>
      <w:iCs/>
    </w:rPr>
  </w:style>
  <w:style w:type="paragraph" w:styleId="Heading9">
    <w:name w:val="heading 9"/>
    <w:basedOn w:val="Normal"/>
    <w:next w:val="Normal"/>
    <w:link w:val="Heading9Char"/>
    <w:uiPriority w:val="99"/>
    <w:qFormat/>
    <w:rsid w:val="00672CEF"/>
    <w:pPr>
      <w:keepNext/>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b/>
      <w:noProof/>
      <w:kern w:val="32"/>
      <w:sz w:val="32"/>
    </w:rPr>
  </w:style>
  <w:style w:type="character" w:customStyle="1" w:styleId="Heading2Char">
    <w:name w:val="Heading 2 Char"/>
    <w:basedOn w:val="DefaultParagraphFont"/>
    <w:link w:val="Heading2"/>
    <w:uiPriority w:val="99"/>
    <w:semiHidden/>
    <w:locked/>
    <w:rPr>
      <w:rFonts w:ascii="Cambria" w:hAnsi="Cambria"/>
      <w:b/>
      <w:i/>
      <w:noProof/>
      <w:sz w:val="28"/>
    </w:rPr>
  </w:style>
  <w:style w:type="character" w:customStyle="1" w:styleId="Heading3Char">
    <w:name w:val="Heading 3 Char"/>
    <w:basedOn w:val="DefaultParagraphFont"/>
    <w:link w:val="Heading3"/>
    <w:uiPriority w:val="99"/>
    <w:semiHidden/>
    <w:locked/>
    <w:rPr>
      <w:rFonts w:ascii="Cambria" w:hAnsi="Cambria"/>
      <w:b/>
      <w:noProof/>
      <w:sz w:val="26"/>
    </w:rPr>
  </w:style>
  <w:style w:type="character" w:customStyle="1" w:styleId="Heading4Char">
    <w:name w:val="Heading 4 Char"/>
    <w:basedOn w:val="DefaultParagraphFont"/>
    <w:link w:val="Heading4"/>
    <w:uiPriority w:val="99"/>
    <w:semiHidden/>
    <w:locked/>
    <w:rPr>
      <w:rFonts w:ascii="Calibri" w:hAnsi="Calibri"/>
      <w:b/>
      <w:noProof/>
      <w:sz w:val="28"/>
    </w:rPr>
  </w:style>
  <w:style w:type="character" w:customStyle="1" w:styleId="Heading5Char">
    <w:name w:val="Heading 5 Char"/>
    <w:basedOn w:val="DefaultParagraphFont"/>
    <w:link w:val="Heading5"/>
    <w:uiPriority w:val="99"/>
    <w:semiHidden/>
    <w:locked/>
    <w:rPr>
      <w:rFonts w:ascii="Calibri" w:hAnsi="Calibri"/>
      <w:b/>
      <w:i/>
      <w:noProof/>
      <w:sz w:val="26"/>
    </w:rPr>
  </w:style>
  <w:style w:type="character" w:customStyle="1" w:styleId="Heading6Char">
    <w:name w:val="Heading 6 Char"/>
    <w:basedOn w:val="DefaultParagraphFont"/>
    <w:link w:val="Heading6"/>
    <w:uiPriority w:val="99"/>
    <w:semiHidden/>
    <w:locked/>
    <w:rPr>
      <w:rFonts w:ascii="Calibri" w:hAnsi="Calibri"/>
      <w:b/>
      <w:noProof/>
    </w:rPr>
  </w:style>
  <w:style w:type="character" w:customStyle="1" w:styleId="Heading7Char">
    <w:name w:val="Heading 7 Char"/>
    <w:basedOn w:val="DefaultParagraphFont"/>
    <w:link w:val="Heading7"/>
    <w:uiPriority w:val="99"/>
    <w:semiHidden/>
    <w:locked/>
    <w:rPr>
      <w:rFonts w:ascii="Calibri" w:hAnsi="Calibri"/>
      <w:noProof/>
      <w:sz w:val="24"/>
    </w:rPr>
  </w:style>
  <w:style w:type="character" w:customStyle="1" w:styleId="Heading8Char">
    <w:name w:val="Heading 8 Char"/>
    <w:basedOn w:val="DefaultParagraphFont"/>
    <w:link w:val="Heading8"/>
    <w:uiPriority w:val="99"/>
    <w:semiHidden/>
    <w:locked/>
    <w:rPr>
      <w:rFonts w:ascii="Calibri" w:hAnsi="Calibri"/>
      <w:i/>
      <w:noProof/>
      <w:sz w:val="24"/>
    </w:rPr>
  </w:style>
  <w:style w:type="character" w:customStyle="1" w:styleId="Heading9Char">
    <w:name w:val="Heading 9 Char"/>
    <w:basedOn w:val="DefaultParagraphFont"/>
    <w:link w:val="Heading9"/>
    <w:uiPriority w:val="99"/>
    <w:semiHidden/>
    <w:locked/>
    <w:rPr>
      <w:rFonts w:ascii="Cambria" w:hAnsi="Cambria"/>
      <w:noProof/>
    </w:rPr>
  </w:style>
  <w:style w:type="paragraph" w:styleId="BodyText3">
    <w:name w:val="Body Text 3"/>
    <w:basedOn w:val="Normal"/>
    <w:link w:val="BodyText3Char"/>
    <w:uiPriority w:val="99"/>
    <w:semiHidden/>
    <w:rsid w:val="00672CEF"/>
    <w:pPr>
      <w:jc w:val="center"/>
    </w:pPr>
    <w:rPr>
      <w:sz w:val="16"/>
      <w:szCs w:val="16"/>
    </w:rPr>
  </w:style>
  <w:style w:type="character" w:customStyle="1" w:styleId="BodyText3Char">
    <w:name w:val="Body Text 3 Char"/>
    <w:basedOn w:val="DefaultParagraphFont"/>
    <w:link w:val="BodyText3"/>
    <w:uiPriority w:val="99"/>
    <w:semiHidden/>
    <w:locked/>
    <w:rPr>
      <w:noProof/>
      <w:sz w:val="16"/>
    </w:rPr>
  </w:style>
  <w:style w:type="character" w:customStyle="1" w:styleId="page">
    <w:name w:val="page"/>
    <w:uiPriority w:val="99"/>
    <w:rsid w:val="00672CEF"/>
  </w:style>
  <w:style w:type="character" w:styleId="Strong">
    <w:name w:val="Strong"/>
    <w:basedOn w:val="DefaultParagraphFont"/>
    <w:uiPriority w:val="99"/>
    <w:qFormat/>
    <w:rsid w:val="00672CEF"/>
    <w:rPr>
      <w:rFonts w:cs="Times New Roman"/>
      <w:b/>
    </w:rPr>
  </w:style>
  <w:style w:type="character" w:styleId="Hyperlink">
    <w:name w:val="Hyperlink"/>
    <w:basedOn w:val="DefaultParagraphFont"/>
    <w:uiPriority w:val="99"/>
    <w:semiHidden/>
    <w:rsid w:val="00672CEF"/>
    <w:rPr>
      <w:rFonts w:cs="Times New Roman"/>
      <w:color w:val="0000FF"/>
      <w:u w:val="single"/>
    </w:rPr>
  </w:style>
  <w:style w:type="paragraph" w:customStyle="1" w:styleId="documentdescriptiondescription">
    <w:name w:val="documentdescription description"/>
    <w:basedOn w:val="Normal"/>
    <w:uiPriority w:val="99"/>
    <w:rsid w:val="00672CEF"/>
    <w:pPr>
      <w:spacing w:before="100" w:beforeAutospacing="1" w:after="100" w:afterAutospacing="1"/>
    </w:pPr>
  </w:style>
  <w:style w:type="character" w:styleId="HTMLCite">
    <w:name w:val="HTML Cite"/>
    <w:basedOn w:val="DefaultParagraphFont"/>
    <w:uiPriority w:val="99"/>
    <w:semiHidden/>
    <w:rsid w:val="00672CEF"/>
    <w:rPr>
      <w:rFonts w:cs="Times New Roman"/>
      <w:i/>
    </w:rPr>
  </w:style>
  <w:style w:type="paragraph" w:styleId="BodyText">
    <w:name w:val="Body Text"/>
    <w:basedOn w:val="Normal"/>
    <w:link w:val="BodyTextChar"/>
    <w:uiPriority w:val="99"/>
    <w:semiHidden/>
    <w:rsid w:val="00672CEF"/>
  </w:style>
  <w:style w:type="character" w:customStyle="1" w:styleId="BodyTextChar">
    <w:name w:val="Body Text Char"/>
    <w:basedOn w:val="DefaultParagraphFont"/>
    <w:link w:val="BodyText"/>
    <w:uiPriority w:val="99"/>
    <w:semiHidden/>
    <w:locked/>
    <w:rPr>
      <w:noProof/>
      <w:sz w:val="24"/>
    </w:rPr>
  </w:style>
  <w:style w:type="paragraph" w:styleId="BodyText2">
    <w:name w:val="Body Text 2"/>
    <w:basedOn w:val="Normal"/>
    <w:link w:val="BodyText2Char"/>
    <w:uiPriority w:val="99"/>
    <w:semiHidden/>
    <w:rsid w:val="00672CEF"/>
  </w:style>
  <w:style w:type="character" w:customStyle="1" w:styleId="BodyText2Char">
    <w:name w:val="Body Text 2 Char"/>
    <w:basedOn w:val="DefaultParagraphFont"/>
    <w:link w:val="BodyText2"/>
    <w:uiPriority w:val="99"/>
    <w:semiHidden/>
    <w:locked/>
    <w:rPr>
      <w:noProof/>
      <w:sz w:val="24"/>
    </w:rPr>
  </w:style>
  <w:style w:type="character" w:styleId="CommentReference">
    <w:name w:val="annotation reference"/>
    <w:basedOn w:val="DefaultParagraphFont"/>
    <w:uiPriority w:val="99"/>
    <w:semiHidden/>
    <w:rsid w:val="00672CEF"/>
    <w:rPr>
      <w:rFonts w:cs="Times New Roman"/>
      <w:sz w:val="18"/>
    </w:rPr>
  </w:style>
  <w:style w:type="paragraph" w:styleId="CommentText">
    <w:name w:val="annotation text"/>
    <w:basedOn w:val="Normal"/>
    <w:link w:val="CommentTextChar"/>
    <w:uiPriority w:val="99"/>
    <w:semiHidden/>
    <w:rsid w:val="00672CEF"/>
    <w:rPr>
      <w:sz w:val="20"/>
      <w:szCs w:val="20"/>
    </w:rPr>
  </w:style>
  <w:style w:type="character" w:customStyle="1" w:styleId="CommentTextChar">
    <w:name w:val="Comment Text Char"/>
    <w:basedOn w:val="DefaultParagraphFont"/>
    <w:link w:val="CommentText"/>
    <w:uiPriority w:val="99"/>
    <w:semiHidden/>
    <w:locked/>
    <w:rPr>
      <w:noProof/>
      <w:sz w:val="20"/>
    </w:rPr>
  </w:style>
  <w:style w:type="paragraph" w:styleId="CommentSubject">
    <w:name w:val="annotation subject"/>
    <w:basedOn w:val="CommentText"/>
    <w:next w:val="CommentText"/>
    <w:link w:val="CommentSubjectChar"/>
    <w:uiPriority w:val="99"/>
    <w:semiHidden/>
    <w:rsid w:val="00672CEF"/>
    <w:rPr>
      <w:b/>
      <w:bCs/>
    </w:rPr>
  </w:style>
  <w:style w:type="character" w:customStyle="1" w:styleId="CommentSubjectChar">
    <w:name w:val="Comment Subject Char"/>
    <w:basedOn w:val="CommentTextChar"/>
    <w:link w:val="CommentSubject"/>
    <w:uiPriority w:val="99"/>
    <w:semiHidden/>
    <w:locked/>
    <w:rPr>
      <w:b/>
      <w:noProof/>
      <w:sz w:val="20"/>
    </w:rPr>
  </w:style>
  <w:style w:type="paragraph" w:styleId="BalloonText">
    <w:name w:val="Balloon Text"/>
    <w:basedOn w:val="Normal"/>
    <w:link w:val="BalloonTextChar"/>
    <w:uiPriority w:val="99"/>
    <w:semiHidden/>
    <w:rsid w:val="00672CEF"/>
    <w:rPr>
      <w:sz w:val="2"/>
    </w:rPr>
  </w:style>
  <w:style w:type="character" w:customStyle="1" w:styleId="BalloonTextChar">
    <w:name w:val="Balloon Text Char"/>
    <w:basedOn w:val="DefaultParagraphFont"/>
    <w:link w:val="BalloonText"/>
    <w:uiPriority w:val="99"/>
    <w:semiHidden/>
    <w:locked/>
    <w:rPr>
      <w:noProof/>
      <w:sz w:val="2"/>
    </w:rPr>
  </w:style>
  <w:style w:type="character" w:customStyle="1" w:styleId="h4">
    <w:name w:val="h4"/>
    <w:uiPriority w:val="99"/>
    <w:rsid w:val="00672CEF"/>
  </w:style>
  <w:style w:type="character" w:styleId="Emphasis">
    <w:name w:val="Emphasis"/>
    <w:basedOn w:val="DefaultParagraphFont"/>
    <w:uiPriority w:val="99"/>
    <w:qFormat/>
    <w:rsid w:val="00672CEF"/>
    <w:rPr>
      <w:rFonts w:cs="Times New Roman"/>
      <w:i/>
    </w:rPr>
  </w:style>
  <w:style w:type="character" w:customStyle="1" w:styleId="link-mailto">
    <w:name w:val="link-mailto"/>
    <w:uiPriority w:val="99"/>
    <w:rsid w:val="00672CEF"/>
  </w:style>
  <w:style w:type="paragraph" w:styleId="ListParagraph">
    <w:name w:val="List Paragraph"/>
    <w:basedOn w:val="Normal"/>
    <w:uiPriority w:val="99"/>
    <w:qFormat/>
    <w:rsid w:val="00672CEF"/>
    <w:pPr>
      <w:spacing w:after="200" w:line="276" w:lineRule="auto"/>
      <w:ind w:left="720"/>
      <w:contextualSpacing/>
    </w:pPr>
    <w:rPr>
      <w:rFonts w:ascii="Calibri" w:hAnsi="Calibri"/>
      <w:sz w:val="22"/>
      <w:szCs w:val="22"/>
    </w:rPr>
  </w:style>
  <w:style w:type="paragraph" w:styleId="PlainText">
    <w:name w:val="Plain Text"/>
    <w:basedOn w:val="Normal"/>
    <w:link w:val="PlainTextChar"/>
    <w:uiPriority w:val="99"/>
    <w:semiHidden/>
    <w:rsid w:val="00672CEF"/>
    <w:rPr>
      <w:rFonts w:ascii="Consolas" w:hAnsi="Consolas"/>
      <w:noProof w:val="0"/>
      <w:sz w:val="21"/>
      <w:szCs w:val="21"/>
    </w:rPr>
  </w:style>
  <w:style w:type="character" w:customStyle="1" w:styleId="PlainTextChar">
    <w:name w:val="Plain Text Char"/>
    <w:basedOn w:val="DefaultParagraphFont"/>
    <w:link w:val="PlainText"/>
    <w:uiPriority w:val="99"/>
    <w:semiHidden/>
    <w:locked/>
    <w:rsid w:val="00672CEF"/>
    <w:rPr>
      <w:rFonts w:ascii="Consolas" w:hAnsi="Consolas"/>
      <w:sz w:val="21"/>
    </w:rPr>
  </w:style>
  <w:style w:type="paragraph" w:styleId="BodyTextIndent">
    <w:name w:val="Body Text Indent"/>
    <w:basedOn w:val="Normal"/>
    <w:link w:val="BodyTextIndentChar"/>
    <w:uiPriority w:val="99"/>
    <w:semiHidden/>
    <w:rsid w:val="00672CEF"/>
    <w:pPr>
      <w:ind w:firstLine="720"/>
    </w:pPr>
  </w:style>
  <w:style w:type="character" w:customStyle="1" w:styleId="BodyTextIndentChar">
    <w:name w:val="Body Text Indent Char"/>
    <w:basedOn w:val="DefaultParagraphFont"/>
    <w:link w:val="BodyTextIndent"/>
    <w:uiPriority w:val="99"/>
    <w:semiHidden/>
    <w:locked/>
    <w:rPr>
      <w:noProof/>
      <w:sz w:val="24"/>
    </w:rPr>
  </w:style>
  <w:style w:type="paragraph" w:styleId="NormalWeb">
    <w:name w:val="Normal (Web)"/>
    <w:basedOn w:val="Normal"/>
    <w:uiPriority w:val="99"/>
    <w:semiHidden/>
    <w:rsid w:val="00672CEF"/>
    <w:pPr>
      <w:spacing w:before="100" w:beforeAutospacing="1" w:after="100" w:afterAutospacing="1"/>
    </w:pPr>
    <w:rPr>
      <w:rFonts w:ascii="Arial Unicode MS" w:hAnsi="Arial Unicode MS"/>
    </w:rPr>
  </w:style>
  <w:style w:type="character" w:customStyle="1" w:styleId="page1">
    <w:name w:val="page1"/>
    <w:uiPriority w:val="99"/>
    <w:rsid w:val="00672CEF"/>
    <w:rPr>
      <w:rFonts w:ascii="Verdana" w:hAnsi="Verdana"/>
      <w:color w:val="333333"/>
      <w:sz w:val="18"/>
      <w:u w:val="none"/>
      <w:effect w:val="none"/>
    </w:rPr>
  </w:style>
  <w:style w:type="character" w:customStyle="1" w:styleId="st1">
    <w:name w:val="st1"/>
    <w:uiPriority w:val="99"/>
    <w:rsid w:val="00672CEF"/>
  </w:style>
  <w:style w:type="paragraph" w:styleId="FootnoteText">
    <w:name w:val="footnote text"/>
    <w:basedOn w:val="Normal"/>
    <w:link w:val="FootnoteTextChar"/>
    <w:uiPriority w:val="99"/>
    <w:semiHidden/>
    <w:rsid w:val="00672CEF"/>
    <w:rPr>
      <w:sz w:val="20"/>
      <w:szCs w:val="20"/>
    </w:rPr>
  </w:style>
  <w:style w:type="character" w:customStyle="1" w:styleId="FootnoteTextChar">
    <w:name w:val="Footnote Text Char"/>
    <w:basedOn w:val="DefaultParagraphFont"/>
    <w:link w:val="FootnoteText"/>
    <w:uiPriority w:val="99"/>
    <w:semiHidden/>
    <w:locked/>
    <w:rPr>
      <w:noProof/>
      <w:sz w:val="20"/>
    </w:rPr>
  </w:style>
  <w:style w:type="character" w:styleId="FootnoteReference">
    <w:name w:val="footnote reference"/>
    <w:basedOn w:val="DefaultParagraphFont"/>
    <w:uiPriority w:val="99"/>
    <w:semiHidden/>
    <w:rsid w:val="00672CEF"/>
    <w:rPr>
      <w:rFonts w:cs="Times New Roman"/>
      <w:vertAlign w:val="superscript"/>
    </w:rPr>
  </w:style>
  <w:style w:type="character" w:styleId="FollowedHyperlink">
    <w:name w:val="FollowedHyperlink"/>
    <w:basedOn w:val="DefaultParagraphFont"/>
    <w:uiPriority w:val="99"/>
    <w:semiHidden/>
    <w:rsid w:val="00C20DA2"/>
    <w:rPr>
      <w:rFonts w:cs="Times New Roman"/>
      <w:color w:val="800080"/>
      <w:u w:val="single"/>
    </w:rPr>
  </w:style>
  <w:style w:type="paragraph" w:styleId="DocumentMap">
    <w:name w:val="Document Map"/>
    <w:basedOn w:val="Normal"/>
    <w:link w:val="DocumentMapChar"/>
    <w:uiPriority w:val="99"/>
    <w:semiHidden/>
    <w:rsid w:val="000F7F50"/>
    <w:rPr>
      <w:rFonts w:ascii="Lucida Grande" w:hAnsi="Lucida Grande"/>
    </w:rPr>
  </w:style>
  <w:style w:type="character" w:customStyle="1" w:styleId="DocumentMapChar">
    <w:name w:val="Document Map Char"/>
    <w:basedOn w:val="DefaultParagraphFont"/>
    <w:link w:val="DocumentMap"/>
    <w:uiPriority w:val="99"/>
    <w:semiHidden/>
    <w:locked/>
    <w:rsid w:val="000F7F50"/>
    <w:rPr>
      <w:rFonts w:ascii="Lucida Grande" w:hAnsi="Lucida Grande"/>
      <w:noProof/>
      <w:sz w:val="24"/>
    </w:rPr>
  </w:style>
  <w:style w:type="character" w:styleId="UnresolvedMention">
    <w:name w:val="Unresolved Mention"/>
    <w:basedOn w:val="DefaultParagraphFont"/>
    <w:uiPriority w:val="99"/>
    <w:semiHidden/>
    <w:unhideWhenUsed/>
    <w:rsid w:val="007460CF"/>
    <w:rPr>
      <w:color w:val="808080"/>
      <w:shd w:val="clear" w:color="auto" w:fill="E6E6E6"/>
    </w:rPr>
  </w:style>
  <w:style w:type="paragraph" w:styleId="Header">
    <w:name w:val="header"/>
    <w:basedOn w:val="Normal"/>
    <w:link w:val="HeaderChar"/>
    <w:uiPriority w:val="99"/>
    <w:unhideWhenUsed/>
    <w:rsid w:val="001F4590"/>
    <w:pPr>
      <w:tabs>
        <w:tab w:val="center" w:pos="4680"/>
        <w:tab w:val="right" w:pos="9360"/>
      </w:tabs>
    </w:pPr>
  </w:style>
  <w:style w:type="character" w:customStyle="1" w:styleId="HeaderChar">
    <w:name w:val="Header Char"/>
    <w:basedOn w:val="DefaultParagraphFont"/>
    <w:link w:val="Header"/>
    <w:uiPriority w:val="99"/>
    <w:rsid w:val="001F4590"/>
    <w:rPr>
      <w:noProof/>
      <w:sz w:val="24"/>
      <w:szCs w:val="24"/>
    </w:rPr>
  </w:style>
  <w:style w:type="paragraph" w:styleId="Footer">
    <w:name w:val="footer"/>
    <w:basedOn w:val="Normal"/>
    <w:link w:val="FooterChar"/>
    <w:uiPriority w:val="99"/>
    <w:unhideWhenUsed/>
    <w:rsid w:val="001F4590"/>
    <w:pPr>
      <w:tabs>
        <w:tab w:val="center" w:pos="4680"/>
        <w:tab w:val="right" w:pos="9360"/>
      </w:tabs>
    </w:pPr>
  </w:style>
  <w:style w:type="character" w:customStyle="1" w:styleId="FooterChar">
    <w:name w:val="Footer Char"/>
    <w:basedOn w:val="DefaultParagraphFont"/>
    <w:link w:val="Footer"/>
    <w:uiPriority w:val="99"/>
    <w:rsid w:val="001F459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rchaeological.org/j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aia-la.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Sofplex</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Marie Hecht</dc:creator>
  <cp:keywords/>
  <dc:description/>
  <cp:lastModifiedBy>Sanford Holst</cp:lastModifiedBy>
  <cp:revision>2</cp:revision>
  <cp:lastPrinted>2015-02-21T19:56:00Z</cp:lastPrinted>
  <dcterms:created xsi:type="dcterms:W3CDTF">2025-01-10T20:53:00Z</dcterms:created>
  <dcterms:modified xsi:type="dcterms:W3CDTF">2025-01-10T20:53:00Z</dcterms:modified>
</cp:coreProperties>
</file>